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NH Solar and Energy Efficiency Resources</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Please Note: </w:t>
      </w:r>
      <w:r w:rsidDel="00000000" w:rsidR="00000000" w:rsidRPr="00000000">
        <w:rPr>
          <w:sz w:val="24"/>
          <w:szCs w:val="24"/>
          <w:rtl w:val="0"/>
        </w:rPr>
        <w:t xml:space="preserve">The listed resources are often changing. Please check to confirm the most recent update to the information, often listed at the top of the page the link directs you to. Contact listed programs directly to confirm the most up to date information and deadlines.</w:t>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Grants:</w:t>
      </w:r>
    </w:p>
    <w:p w:rsidR="00000000" w:rsidDel="00000000" w:rsidP="00000000" w:rsidRDefault="00000000" w:rsidRPr="00000000" w14:paraId="00000006">
      <w:pPr>
        <w:numPr>
          <w:ilvl w:val="0"/>
          <w:numId w:val="8"/>
        </w:numPr>
        <w:shd w:fill="ffffff" w:val="clear"/>
        <w:ind w:left="720" w:hanging="360"/>
        <w:rPr>
          <w:sz w:val="24"/>
          <w:szCs w:val="24"/>
        </w:rPr>
      </w:pPr>
      <w:hyperlink r:id="rId6">
        <w:r w:rsidDel="00000000" w:rsidR="00000000" w:rsidRPr="00000000">
          <w:rPr>
            <w:color w:val="1155cc"/>
            <w:sz w:val="24"/>
            <w:szCs w:val="24"/>
            <w:u w:val="single"/>
            <w:rtl w:val="0"/>
          </w:rPr>
          <w:t xml:space="preserve">Federal USDA Rural Energy for American Program (REAP) grants</w:t>
        </w:r>
      </w:hyperlink>
      <w:r w:rsidDel="00000000" w:rsidR="00000000" w:rsidRPr="00000000">
        <w:rPr>
          <w:color w:val="222222"/>
          <w:sz w:val="24"/>
          <w:szCs w:val="24"/>
          <w:rtl w:val="0"/>
        </w:rPr>
        <w:t xml:space="preserve"> </w:t>
      </w:r>
    </w:p>
    <w:p w:rsidR="00000000" w:rsidDel="00000000" w:rsidP="00000000" w:rsidRDefault="00000000" w:rsidRPr="00000000" w14:paraId="00000007">
      <w:pPr>
        <w:numPr>
          <w:ilvl w:val="1"/>
          <w:numId w:val="8"/>
        </w:numPr>
        <w:shd w:fill="ffffff" w:val="clear"/>
        <w:ind w:left="1440" w:hanging="360"/>
        <w:rPr>
          <w:sz w:val="24"/>
          <w:szCs w:val="24"/>
        </w:rPr>
      </w:pPr>
      <w:r w:rsidDel="00000000" w:rsidR="00000000" w:rsidRPr="00000000">
        <w:rPr>
          <w:color w:val="1b1b1b"/>
          <w:sz w:val="24"/>
          <w:szCs w:val="24"/>
          <w:highlight w:val="white"/>
          <w:rtl w:val="0"/>
        </w:rPr>
        <w:t xml:space="preserve">The program provides guaranteed loan financing and grant funding to agricultural producers and rural small businesses for renewable energy systems or to make energy efficiency improvements. Agricultural producers may also apply for new energy efficient equipment and new system loans for agricultural production and processing.</w:t>
      </w:r>
    </w:p>
    <w:p w:rsidR="00000000" w:rsidDel="00000000" w:rsidP="00000000" w:rsidRDefault="00000000" w:rsidRPr="00000000" w14:paraId="00000008">
      <w:pPr>
        <w:numPr>
          <w:ilvl w:val="1"/>
          <w:numId w:val="8"/>
        </w:numPr>
        <w:shd w:fill="ffffff" w:val="clear"/>
        <w:spacing w:after="0" w:afterAutospacing="0"/>
        <w:ind w:left="1440" w:hanging="360"/>
        <w:rPr>
          <w:sz w:val="24"/>
          <w:szCs w:val="24"/>
        </w:rPr>
      </w:pPr>
      <w:r w:rsidDel="00000000" w:rsidR="00000000" w:rsidRPr="00000000">
        <w:rPr>
          <w:color w:val="222222"/>
          <w:sz w:val="24"/>
          <w:szCs w:val="24"/>
          <w:rtl w:val="0"/>
        </w:rPr>
        <w:t xml:space="preserve">Eligibility:</w:t>
      </w:r>
    </w:p>
    <w:p w:rsidR="00000000" w:rsidDel="00000000" w:rsidP="00000000" w:rsidRDefault="00000000" w:rsidRPr="00000000" w14:paraId="00000009">
      <w:pPr>
        <w:numPr>
          <w:ilvl w:val="2"/>
          <w:numId w:val="8"/>
        </w:numPr>
        <w:shd w:fill="ffffff" w:val="clear"/>
        <w:spacing w:after="0" w:afterAutospacing="0" w:before="0" w:beforeAutospacing="0" w:line="360" w:lineRule="auto"/>
        <w:ind w:left="2160" w:hanging="360"/>
        <w:rPr>
          <w:color w:val="1b1b1b"/>
          <w:sz w:val="24"/>
          <w:szCs w:val="24"/>
        </w:rPr>
      </w:pPr>
      <w:r w:rsidDel="00000000" w:rsidR="00000000" w:rsidRPr="00000000">
        <w:rPr>
          <w:color w:val="1b1b1b"/>
          <w:sz w:val="24"/>
          <w:szCs w:val="24"/>
          <w:rtl w:val="0"/>
        </w:rPr>
        <w:t xml:space="preserve">Agricultural producers with at least 50 percent of their gross income coming from agricultural operations.</w:t>
      </w:r>
    </w:p>
    <w:p w:rsidR="00000000" w:rsidDel="00000000" w:rsidP="00000000" w:rsidRDefault="00000000" w:rsidRPr="00000000" w14:paraId="0000000A">
      <w:pPr>
        <w:numPr>
          <w:ilvl w:val="2"/>
          <w:numId w:val="8"/>
        </w:numPr>
        <w:shd w:fill="ffffff" w:val="clear"/>
        <w:spacing w:after="0" w:afterAutospacing="0" w:before="0" w:beforeAutospacing="0" w:line="360" w:lineRule="auto"/>
        <w:ind w:left="2160" w:hanging="360"/>
        <w:rPr>
          <w:color w:val="1b1b1b"/>
          <w:sz w:val="24"/>
          <w:szCs w:val="24"/>
        </w:rPr>
      </w:pPr>
      <w:r w:rsidDel="00000000" w:rsidR="00000000" w:rsidRPr="00000000">
        <w:rPr>
          <w:color w:val="1b1b1b"/>
          <w:sz w:val="24"/>
          <w:szCs w:val="24"/>
          <w:rtl w:val="0"/>
        </w:rPr>
        <w:t xml:space="preserve">Small businesses in eligible rural areas.</w:t>
      </w:r>
    </w:p>
    <w:p w:rsidR="00000000" w:rsidDel="00000000" w:rsidP="00000000" w:rsidRDefault="00000000" w:rsidRPr="00000000" w14:paraId="0000000B">
      <w:pPr>
        <w:numPr>
          <w:ilvl w:val="0"/>
          <w:numId w:val="8"/>
        </w:numPr>
        <w:shd w:fill="ffffff" w:val="clear"/>
        <w:spacing w:after="0" w:afterAutospacing="0" w:before="0" w:beforeAutospacing="0" w:line="360" w:lineRule="auto"/>
        <w:ind w:left="720" w:hanging="360"/>
        <w:rPr>
          <w:color w:val="1b1b1b"/>
          <w:sz w:val="24"/>
          <w:szCs w:val="24"/>
        </w:rPr>
      </w:pPr>
      <w:hyperlink r:id="rId7">
        <w:r w:rsidDel="00000000" w:rsidR="00000000" w:rsidRPr="00000000">
          <w:rPr>
            <w:color w:val="1155cc"/>
            <w:sz w:val="24"/>
            <w:szCs w:val="24"/>
            <w:u w:val="single"/>
            <w:rtl w:val="0"/>
          </w:rPr>
          <w:t xml:space="preserve">Dairy Farm Innovation Grants</w:t>
        </w:r>
      </w:hyperlink>
      <w:r w:rsidDel="00000000" w:rsidR="00000000" w:rsidRPr="00000000">
        <w:rPr>
          <w:rtl w:val="0"/>
        </w:rPr>
      </w:r>
    </w:p>
    <w:p w:rsidR="00000000" w:rsidDel="00000000" w:rsidP="00000000" w:rsidRDefault="00000000" w:rsidRPr="00000000" w14:paraId="0000000C">
      <w:pPr>
        <w:numPr>
          <w:ilvl w:val="1"/>
          <w:numId w:val="8"/>
        </w:numPr>
        <w:shd w:fill="ffffff" w:val="clear"/>
        <w:spacing w:after="0" w:afterAutospacing="0" w:before="0" w:beforeAutospacing="0" w:line="240" w:lineRule="auto"/>
        <w:ind w:left="1440" w:hanging="360"/>
        <w:rPr>
          <w:color w:val="1b1b1b"/>
          <w:sz w:val="24"/>
          <w:szCs w:val="24"/>
        </w:rPr>
      </w:pPr>
      <w:r w:rsidDel="00000000" w:rsidR="00000000" w:rsidRPr="00000000">
        <w:rPr>
          <w:color w:val="1b1b1b"/>
          <w:sz w:val="24"/>
          <w:szCs w:val="24"/>
          <w:rtl w:val="0"/>
        </w:rPr>
        <w:t xml:space="preserve">The Northeast Dairy Business Innovation Center (NE-DBIC) announces the availability of funds through the Dairy Farm Innovation Grant program. This program will provide grants for dairy farmers to access resources and technical assistance to support the implementation of community- and climate-forward production strategies. Projects funded through this grant program should take a whole farm system approach and increase collaboration with other farms or dairy sector stakeholders. </w:t>
      </w:r>
    </w:p>
    <w:p w:rsidR="00000000" w:rsidDel="00000000" w:rsidP="00000000" w:rsidRDefault="00000000" w:rsidRPr="00000000" w14:paraId="0000000D">
      <w:pPr>
        <w:numPr>
          <w:ilvl w:val="1"/>
          <w:numId w:val="8"/>
        </w:numPr>
        <w:shd w:fill="ffffff" w:val="clear"/>
        <w:spacing w:after="0" w:afterAutospacing="0" w:before="0" w:beforeAutospacing="0" w:line="240" w:lineRule="auto"/>
        <w:ind w:left="1440" w:hanging="360"/>
        <w:rPr>
          <w:color w:val="1b1b1b"/>
          <w:sz w:val="24"/>
          <w:szCs w:val="24"/>
        </w:rPr>
      </w:pPr>
      <w:r w:rsidDel="00000000" w:rsidR="00000000" w:rsidRPr="00000000">
        <w:rPr>
          <w:color w:val="1b1b1b"/>
          <w:sz w:val="24"/>
          <w:szCs w:val="24"/>
          <w:rtl w:val="0"/>
        </w:rPr>
        <w:t xml:space="preserve">Eligibility:</w:t>
      </w:r>
    </w:p>
    <w:p w:rsidR="00000000" w:rsidDel="00000000" w:rsidP="00000000" w:rsidRDefault="00000000" w:rsidRPr="00000000" w14:paraId="0000000E">
      <w:pPr>
        <w:numPr>
          <w:ilvl w:val="2"/>
          <w:numId w:val="8"/>
        </w:numPr>
        <w:shd w:fill="ffffff" w:val="clear"/>
        <w:spacing w:after="0" w:afterAutospacing="0" w:before="0" w:beforeAutospacing="0" w:line="240" w:lineRule="auto"/>
        <w:ind w:left="2160" w:hanging="360"/>
        <w:rPr>
          <w:color w:val="1b1b1b"/>
          <w:sz w:val="24"/>
          <w:szCs w:val="24"/>
        </w:rPr>
      </w:pPr>
      <w:r w:rsidDel="00000000" w:rsidR="00000000" w:rsidRPr="00000000">
        <w:rPr>
          <w:color w:val="1b1b1b"/>
          <w:sz w:val="24"/>
          <w:szCs w:val="24"/>
          <w:rtl w:val="0"/>
        </w:rPr>
        <w:t xml:space="preserve">Applicants eligible for these funds are dairy farmers (producers) whose operations are headquartered or based in the Northeast and who produce milk within the Northeast.</w:t>
      </w:r>
    </w:p>
    <w:p w:rsidR="00000000" w:rsidDel="00000000" w:rsidP="00000000" w:rsidRDefault="00000000" w:rsidRPr="00000000" w14:paraId="0000000F">
      <w:pPr>
        <w:numPr>
          <w:ilvl w:val="0"/>
          <w:numId w:val="8"/>
        </w:numPr>
        <w:shd w:fill="ffffff" w:val="clear"/>
        <w:spacing w:after="0" w:afterAutospacing="0" w:before="0" w:beforeAutospacing="0" w:line="240" w:lineRule="auto"/>
        <w:ind w:left="720" w:hanging="360"/>
        <w:rPr>
          <w:color w:val="1b1b1b"/>
          <w:sz w:val="24"/>
          <w:szCs w:val="24"/>
        </w:rPr>
      </w:pPr>
      <w:hyperlink r:id="rId8">
        <w:r w:rsidDel="00000000" w:rsidR="00000000" w:rsidRPr="00000000">
          <w:rPr>
            <w:color w:val="1155cc"/>
            <w:sz w:val="24"/>
            <w:szCs w:val="24"/>
            <w:u w:val="single"/>
            <w:rtl w:val="0"/>
          </w:rPr>
          <w:t xml:space="preserve">USDA Programs for Biomass and Biofuel Producers</w:t>
        </w:r>
      </w:hyperlink>
      <w:r w:rsidDel="00000000" w:rsidR="00000000" w:rsidRPr="00000000">
        <w:rPr>
          <w:color w:val="1b1b1b"/>
          <w:sz w:val="24"/>
          <w:szCs w:val="24"/>
          <w:rtl w:val="0"/>
        </w:rPr>
        <w:t xml:space="preserve"> (Please note not all programs are currently accepting applications)</w:t>
      </w:r>
    </w:p>
    <w:p w:rsidR="00000000" w:rsidDel="00000000" w:rsidP="00000000" w:rsidRDefault="00000000" w:rsidRPr="00000000" w14:paraId="00000010">
      <w:pPr>
        <w:numPr>
          <w:ilvl w:val="0"/>
          <w:numId w:val="8"/>
        </w:numPr>
        <w:shd w:fill="ffffff" w:val="clear"/>
        <w:spacing w:after="0" w:afterAutospacing="0" w:before="0" w:beforeAutospacing="0" w:line="240" w:lineRule="auto"/>
        <w:ind w:left="720" w:hanging="360"/>
        <w:rPr>
          <w:color w:val="1b1b1b"/>
          <w:sz w:val="24"/>
          <w:szCs w:val="24"/>
        </w:rPr>
      </w:pP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Small Business Energy Audit Fund</w:t>
        </w:r>
      </w:hyperlink>
      <w:r w:rsidDel="00000000" w:rsidR="00000000" w:rsidRPr="00000000">
        <w:rPr>
          <w:sz w:val="24"/>
          <w:szCs w:val="24"/>
          <w:rtl w:val="0"/>
        </w:rPr>
        <w:t xml:space="preserve"> </w:t>
      </w:r>
    </w:p>
    <w:p w:rsidR="00000000" w:rsidDel="00000000" w:rsidP="00000000" w:rsidRDefault="00000000" w:rsidRPr="00000000" w14:paraId="00000011">
      <w:pPr>
        <w:numPr>
          <w:ilvl w:val="1"/>
          <w:numId w:val="8"/>
        </w:numPr>
        <w:shd w:fill="ffffff" w:val="clear"/>
        <w:spacing w:after="260" w:before="0" w:beforeAutospacing="0" w:line="240" w:lineRule="auto"/>
        <w:ind w:left="1440" w:hanging="360"/>
        <w:rPr>
          <w:color w:val="1b1b1b"/>
          <w:sz w:val="24"/>
          <w:szCs w:val="24"/>
        </w:rPr>
      </w:pPr>
      <w:r w:rsidDel="00000000" w:rsidR="00000000" w:rsidRPr="00000000">
        <w:rPr>
          <w:sz w:val="24"/>
          <w:szCs w:val="24"/>
          <w:rtl w:val="0"/>
        </w:rPr>
        <w:t xml:space="preserve">Community Development Finance Authority (CDFA) provides grants to cover 75% of the cost of a comprehensive energy audit for businesses (see link to application guide)</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Grants and Loans for 501c3 Organizations and Municipalities working with Farm Businesses:</w:t>
      </w:r>
    </w:p>
    <w:p w:rsidR="00000000" w:rsidDel="00000000" w:rsidP="00000000" w:rsidRDefault="00000000" w:rsidRPr="00000000" w14:paraId="00000013">
      <w:pPr>
        <w:numPr>
          <w:ilvl w:val="0"/>
          <w:numId w:val="9"/>
        </w:numPr>
        <w:spacing w:after="0" w:afterAutospacing="0"/>
        <w:ind w:left="720" w:hanging="360"/>
        <w:rPr>
          <w:sz w:val="24"/>
          <w:szCs w:val="24"/>
        </w:rPr>
      </w:pPr>
      <w:r w:rsidDel="00000000" w:rsidR="00000000" w:rsidRPr="00000000">
        <w:rPr>
          <w:sz w:val="24"/>
          <w:szCs w:val="24"/>
          <w:rtl w:val="0"/>
        </w:rPr>
        <w:t xml:space="preserve">New Hampshire Charitable Foundation - please contact Rosalind Erwin, Senior Program Officer </w:t>
      </w:r>
      <w:hyperlink r:id="rId11">
        <w:r w:rsidDel="00000000" w:rsidR="00000000" w:rsidRPr="00000000">
          <w:rPr>
            <w:color w:val="1155cc"/>
            <w:sz w:val="24"/>
            <w:szCs w:val="24"/>
            <w:u w:val="single"/>
            <w:rtl w:val="0"/>
          </w:rPr>
          <w:t xml:space="preserve">re@nhcf.org</w:t>
        </w:r>
      </w:hyperlink>
      <w:r w:rsidDel="00000000" w:rsidR="00000000" w:rsidRPr="00000000">
        <w:rPr>
          <w:sz w:val="24"/>
          <w:szCs w:val="24"/>
          <w:rtl w:val="0"/>
        </w:rPr>
        <w:t xml:space="preserve"> or phone 603-430-9182 x22200</w:t>
      </w:r>
    </w:p>
    <w:p w:rsidR="00000000" w:rsidDel="00000000" w:rsidP="00000000" w:rsidRDefault="00000000" w:rsidRPr="00000000" w14:paraId="00000014">
      <w:pPr>
        <w:numPr>
          <w:ilvl w:val="0"/>
          <w:numId w:val="9"/>
        </w:numPr>
        <w:shd w:fill="ffffff" w:val="clear"/>
        <w:spacing w:after="0" w:afterAutospacing="0" w:before="0" w:beforeAutospacing="0" w:lineRule="auto"/>
        <w:ind w:left="720" w:hanging="360"/>
        <w:rPr>
          <w:sz w:val="24"/>
          <w:szCs w:val="24"/>
        </w:rPr>
      </w:pPr>
      <w:hyperlink r:id="rId12">
        <w:r w:rsidDel="00000000" w:rsidR="00000000" w:rsidRPr="00000000">
          <w:rPr>
            <w:color w:val="1155cc"/>
            <w:sz w:val="24"/>
            <w:szCs w:val="24"/>
            <w:u w:val="single"/>
            <w:rtl w:val="0"/>
          </w:rPr>
          <w:t xml:space="preserve">Business Energy Loans</w:t>
        </w:r>
      </w:hyperlink>
      <w:r w:rsidDel="00000000" w:rsidR="00000000" w:rsidRPr="00000000">
        <w:rPr>
          <w:rtl w:val="0"/>
        </w:rPr>
      </w:r>
    </w:p>
    <w:p w:rsidR="00000000" w:rsidDel="00000000" w:rsidP="00000000" w:rsidRDefault="00000000" w:rsidRPr="00000000" w14:paraId="00000015">
      <w:pPr>
        <w:numPr>
          <w:ilvl w:val="1"/>
          <w:numId w:val="9"/>
        </w:numPr>
        <w:shd w:fill="ffffff" w:val="clear"/>
        <w:spacing w:after="240" w:before="0" w:beforeAutospacing="0" w:lineRule="auto"/>
        <w:ind w:left="1440" w:hanging="360"/>
        <w:rPr>
          <w:sz w:val="24"/>
          <w:szCs w:val="24"/>
        </w:rPr>
      </w:pPr>
      <w:r w:rsidDel="00000000" w:rsidR="00000000" w:rsidRPr="00000000">
        <w:rPr>
          <w:sz w:val="24"/>
          <w:szCs w:val="24"/>
          <w:rtl w:val="0"/>
        </w:rPr>
        <w:t xml:space="preserve"> from the NH Finance Authority – direct loans to non-profits and businesses for energy efficiency upgrades +/or clean energy investments, minimum amount $100,000</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Financial Aid Programs:</w:t>
      </w:r>
    </w:p>
    <w:p w:rsidR="00000000" w:rsidDel="00000000" w:rsidP="00000000" w:rsidRDefault="00000000" w:rsidRPr="00000000" w14:paraId="00000018">
      <w:pPr>
        <w:numPr>
          <w:ilvl w:val="0"/>
          <w:numId w:val="10"/>
        </w:numPr>
        <w:shd w:fill="ffffff" w:val="clear"/>
        <w:ind w:left="720" w:hanging="360"/>
        <w:rPr>
          <w:sz w:val="24"/>
          <w:szCs w:val="24"/>
        </w:rPr>
      </w:pPr>
      <w:hyperlink r:id="rId13">
        <w:r w:rsidDel="00000000" w:rsidR="00000000" w:rsidRPr="00000000">
          <w:rPr>
            <w:color w:val="1155cc"/>
            <w:sz w:val="24"/>
            <w:szCs w:val="24"/>
            <w:u w:val="single"/>
            <w:rtl w:val="0"/>
          </w:rPr>
          <w:t xml:space="preserve">USDA On-Farm Energy Initiative</w:t>
        </w:r>
      </w:hyperlink>
      <w:r w:rsidDel="00000000" w:rsidR="00000000" w:rsidRPr="00000000">
        <w:rPr>
          <w:rtl w:val="0"/>
        </w:rPr>
      </w:r>
    </w:p>
    <w:p w:rsidR="00000000" w:rsidDel="00000000" w:rsidP="00000000" w:rsidRDefault="00000000" w:rsidRPr="00000000" w14:paraId="00000019">
      <w:pPr>
        <w:numPr>
          <w:ilvl w:val="1"/>
          <w:numId w:val="10"/>
        </w:numPr>
        <w:shd w:fill="ffffff" w:val="clear"/>
        <w:ind w:left="1440" w:hanging="360"/>
        <w:rPr>
          <w:sz w:val="24"/>
          <w:szCs w:val="24"/>
        </w:rPr>
      </w:pPr>
      <w:r w:rsidDel="00000000" w:rsidR="00000000" w:rsidRPr="00000000">
        <w:rPr>
          <w:sz w:val="24"/>
          <w:szCs w:val="24"/>
          <w:rtl w:val="0"/>
        </w:rPr>
        <w:t xml:space="preserve">Fi</w:t>
      </w:r>
      <w:r w:rsidDel="00000000" w:rsidR="00000000" w:rsidRPr="00000000">
        <w:rPr>
          <w:sz w:val="24"/>
          <w:szCs w:val="24"/>
          <w:rtl w:val="0"/>
        </w:rPr>
        <w:t xml:space="preserve">nancial aid for farms and ranches to develop an inventory of systems and receive an energy audit; both are needed to apply for funds to retrofit facilities or buy new energy efficient equipment </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Subsidy Programs:</w:t>
      </w:r>
    </w:p>
    <w:p w:rsidR="00000000" w:rsidDel="00000000" w:rsidP="00000000" w:rsidRDefault="00000000" w:rsidRPr="00000000" w14:paraId="0000001C">
      <w:pPr>
        <w:numPr>
          <w:ilvl w:val="0"/>
          <w:numId w:val="11"/>
        </w:numPr>
        <w:ind w:left="720" w:hanging="360"/>
        <w:rPr>
          <w:sz w:val="24"/>
          <w:szCs w:val="24"/>
        </w:rPr>
      </w:pPr>
      <w:hyperlink r:id="rId14">
        <w:r w:rsidDel="00000000" w:rsidR="00000000" w:rsidRPr="00000000">
          <w:rPr>
            <w:color w:val="1155cc"/>
            <w:sz w:val="24"/>
            <w:szCs w:val="24"/>
            <w:u w:val="single"/>
            <w:rtl w:val="0"/>
          </w:rPr>
          <w:t xml:space="preserve">Residential Energy Conservation Subsidy Exclusion (Personal) (Federal)</w:t>
        </w:r>
      </w:hyperlink>
      <w:r w:rsidDel="00000000" w:rsidR="00000000" w:rsidRPr="00000000">
        <w:rPr>
          <w:rtl w:val="0"/>
        </w:rPr>
      </w:r>
    </w:p>
    <w:p w:rsidR="00000000" w:rsidDel="00000000" w:rsidP="00000000" w:rsidRDefault="00000000" w:rsidRPr="00000000" w14:paraId="0000001D">
      <w:pPr>
        <w:numPr>
          <w:ilvl w:val="0"/>
          <w:numId w:val="11"/>
        </w:numPr>
        <w:ind w:left="720" w:hanging="360"/>
        <w:rPr>
          <w:sz w:val="24"/>
          <w:szCs w:val="24"/>
        </w:rPr>
      </w:pPr>
      <w:hyperlink r:id="rId15">
        <w:r w:rsidDel="00000000" w:rsidR="00000000" w:rsidRPr="00000000">
          <w:rPr>
            <w:color w:val="1155cc"/>
            <w:sz w:val="24"/>
            <w:szCs w:val="24"/>
            <w:u w:val="single"/>
            <w:rtl w:val="0"/>
          </w:rPr>
          <w:t xml:space="preserve">Residential Energy Conservation Subsidy Exclusion (Corporate) (Federal)</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Rebate Programs:</w:t>
      </w:r>
    </w:p>
    <w:p w:rsidR="00000000" w:rsidDel="00000000" w:rsidP="00000000" w:rsidRDefault="00000000" w:rsidRPr="00000000" w14:paraId="00000020">
      <w:pPr>
        <w:numPr>
          <w:ilvl w:val="0"/>
          <w:numId w:val="12"/>
        </w:numPr>
        <w:ind w:left="720" w:hanging="360"/>
        <w:rPr>
          <w:sz w:val="24"/>
          <w:szCs w:val="24"/>
        </w:rPr>
      </w:pPr>
      <w:hyperlink r:id="rId16">
        <w:r w:rsidDel="00000000" w:rsidR="00000000" w:rsidRPr="00000000">
          <w:rPr>
            <w:color w:val="1155cc"/>
            <w:sz w:val="24"/>
            <w:szCs w:val="24"/>
            <w:u w:val="single"/>
            <w:rtl w:val="0"/>
          </w:rPr>
          <w:t xml:space="preserve">Eversource Residential Energy Efficiency Rebate Program</w:t>
        </w:r>
      </w:hyperlink>
      <w:r w:rsidDel="00000000" w:rsidR="00000000" w:rsidRPr="00000000">
        <w:rPr>
          <w:rtl w:val="0"/>
        </w:rPr>
      </w:r>
    </w:p>
    <w:p w:rsidR="00000000" w:rsidDel="00000000" w:rsidP="00000000" w:rsidRDefault="00000000" w:rsidRPr="00000000" w14:paraId="00000021">
      <w:pPr>
        <w:numPr>
          <w:ilvl w:val="0"/>
          <w:numId w:val="12"/>
        </w:numPr>
        <w:ind w:left="720" w:hanging="360"/>
        <w:rPr>
          <w:sz w:val="24"/>
          <w:szCs w:val="24"/>
        </w:rPr>
      </w:pPr>
      <w:hyperlink r:id="rId17">
        <w:r w:rsidDel="00000000" w:rsidR="00000000" w:rsidRPr="00000000">
          <w:rPr>
            <w:color w:val="1155cc"/>
            <w:sz w:val="24"/>
            <w:szCs w:val="24"/>
            <w:u w:val="single"/>
            <w:rtl w:val="0"/>
          </w:rPr>
          <w:t xml:space="preserve">Commercial and Industrial Solar Rebate Program</w:t>
        </w:r>
      </w:hyperlink>
      <w:r w:rsidDel="00000000" w:rsidR="00000000" w:rsidRPr="00000000">
        <w:rPr>
          <w:rtl w:val="0"/>
        </w:rPr>
      </w:r>
    </w:p>
    <w:p w:rsidR="00000000" w:rsidDel="00000000" w:rsidP="00000000" w:rsidRDefault="00000000" w:rsidRPr="00000000" w14:paraId="00000022">
      <w:pPr>
        <w:numPr>
          <w:ilvl w:val="0"/>
          <w:numId w:val="12"/>
        </w:numPr>
        <w:ind w:left="720" w:hanging="360"/>
        <w:rPr>
          <w:sz w:val="24"/>
          <w:szCs w:val="24"/>
        </w:rPr>
      </w:pPr>
      <w:hyperlink r:id="rId18">
        <w:r w:rsidDel="00000000" w:rsidR="00000000" w:rsidRPr="00000000">
          <w:rPr>
            <w:color w:val="1155cc"/>
            <w:sz w:val="24"/>
            <w:szCs w:val="24"/>
            <w:u w:val="single"/>
            <w:rtl w:val="0"/>
          </w:rPr>
          <w:t xml:space="preserve">Liberty Utilities (Electric) Commercial Energy Efficiency Programs</w:t>
        </w:r>
      </w:hyperlink>
      <w:r w:rsidDel="00000000" w:rsidR="00000000" w:rsidRPr="00000000">
        <w:rPr>
          <w:rtl w:val="0"/>
        </w:rPr>
      </w:r>
    </w:p>
    <w:p w:rsidR="00000000" w:rsidDel="00000000" w:rsidP="00000000" w:rsidRDefault="00000000" w:rsidRPr="00000000" w14:paraId="00000023">
      <w:pPr>
        <w:numPr>
          <w:ilvl w:val="0"/>
          <w:numId w:val="12"/>
        </w:numPr>
        <w:ind w:left="720" w:hanging="360"/>
        <w:rPr>
          <w:sz w:val="24"/>
          <w:szCs w:val="24"/>
        </w:rPr>
      </w:pPr>
      <w:hyperlink r:id="rId19">
        <w:r w:rsidDel="00000000" w:rsidR="00000000" w:rsidRPr="00000000">
          <w:rPr>
            <w:color w:val="1155cc"/>
            <w:sz w:val="24"/>
            <w:szCs w:val="24"/>
            <w:u w:val="single"/>
            <w:rtl w:val="0"/>
          </w:rPr>
          <w:t xml:space="preserve">Liberty Utilities (Electric) Residential Energy Efficiency Programs</w:t>
        </w:r>
      </w:hyperlink>
      <w:r w:rsidDel="00000000" w:rsidR="00000000" w:rsidRPr="00000000">
        <w:rPr>
          <w:rtl w:val="0"/>
        </w:rPr>
      </w:r>
    </w:p>
    <w:p w:rsidR="00000000" w:rsidDel="00000000" w:rsidP="00000000" w:rsidRDefault="00000000" w:rsidRPr="00000000" w14:paraId="00000024">
      <w:pPr>
        <w:numPr>
          <w:ilvl w:val="0"/>
          <w:numId w:val="12"/>
        </w:numPr>
        <w:ind w:left="720" w:hanging="360"/>
        <w:rPr>
          <w:sz w:val="24"/>
          <w:szCs w:val="24"/>
        </w:rPr>
      </w:pPr>
      <w:hyperlink r:id="rId20">
        <w:r w:rsidDel="00000000" w:rsidR="00000000" w:rsidRPr="00000000">
          <w:rPr>
            <w:color w:val="1155cc"/>
            <w:sz w:val="24"/>
            <w:szCs w:val="24"/>
            <w:u w:val="single"/>
            <w:rtl w:val="0"/>
          </w:rPr>
          <w:t xml:space="preserve">Eversource Commercial New Construction Energy Efficiency Rebate Program</w:t>
        </w:r>
      </w:hyperlink>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hyperlink r:id="rId21">
        <w:r w:rsidDel="00000000" w:rsidR="00000000" w:rsidRPr="00000000">
          <w:rPr>
            <w:b w:val="1"/>
            <w:color w:val="1155cc"/>
            <w:sz w:val="24"/>
            <w:szCs w:val="24"/>
            <w:u w:val="single"/>
            <w:rtl w:val="0"/>
          </w:rPr>
          <w:t xml:space="preserve">Energy Assistance Programs</w:t>
        </w:r>
      </w:hyperlink>
      <w:r w:rsidDel="00000000" w:rsidR="00000000" w:rsidRPr="00000000">
        <w:rPr>
          <w:b w:val="1"/>
          <w:sz w:val="24"/>
          <w:szCs w:val="24"/>
          <w:rtl w:val="0"/>
        </w:rPr>
        <w:t xml:space="preserve">:</w:t>
      </w:r>
    </w:p>
    <w:p w:rsidR="00000000" w:rsidDel="00000000" w:rsidP="00000000" w:rsidRDefault="00000000" w:rsidRPr="00000000" w14:paraId="00000028">
      <w:pPr>
        <w:numPr>
          <w:ilvl w:val="0"/>
          <w:numId w:val="5"/>
        </w:numPr>
        <w:ind w:left="720" w:hanging="360"/>
        <w:rPr>
          <w:sz w:val="24"/>
          <w:szCs w:val="24"/>
        </w:rPr>
      </w:pPr>
      <w:hyperlink r:id="rId22">
        <w:r w:rsidDel="00000000" w:rsidR="00000000" w:rsidRPr="00000000">
          <w:rPr>
            <w:color w:val="1155cc"/>
            <w:sz w:val="24"/>
            <w:szCs w:val="24"/>
            <w:u w:val="single"/>
            <w:rtl w:val="0"/>
          </w:rPr>
          <w:t xml:space="preserve">Electric Assistance Program</w:t>
        </w:r>
      </w:hyperlink>
      <w:r w:rsidDel="00000000" w:rsidR="00000000" w:rsidRPr="00000000">
        <w:rPr>
          <w:rtl w:val="0"/>
        </w:rPr>
      </w:r>
    </w:p>
    <w:p w:rsidR="00000000" w:rsidDel="00000000" w:rsidP="00000000" w:rsidRDefault="00000000" w:rsidRPr="00000000" w14:paraId="00000029">
      <w:pPr>
        <w:numPr>
          <w:ilvl w:val="0"/>
          <w:numId w:val="5"/>
        </w:numPr>
        <w:ind w:left="720" w:hanging="360"/>
        <w:rPr>
          <w:sz w:val="24"/>
          <w:szCs w:val="24"/>
        </w:rPr>
      </w:pPr>
      <w:hyperlink r:id="rId23">
        <w:r w:rsidDel="00000000" w:rsidR="00000000" w:rsidRPr="00000000">
          <w:rPr>
            <w:color w:val="1155cc"/>
            <w:sz w:val="24"/>
            <w:szCs w:val="24"/>
            <w:u w:val="single"/>
            <w:rtl w:val="0"/>
          </w:rPr>
          <w:t xml:space="preserve">Fuel Assistance Program</w:t>
        </w:r>
      </w:hyperlink>
      <w:r w:rsidDel="00000000" w:rsidR="00000000" w:rsidRPr="00000000">
        <w:rPr>
          <w:rtl w:val="0"/>
        </w:rPr>
      </w:r>
    </w:p>
    <w:p w:rsidR="00000000" w:rsidDel="00000000" w:rsidP="00000000" w:rsidRDefault="00000000" w:rsidRPr="00000000" w14:paraId="0000002A">
      <w:pPr>
        <w:numPr>
          <w:ilvl w:val="0"/>
          <w:numId w:val="5"/>
        </w:numPr>
        <w:ind w:left="720" w:hanging="360"/>
        <w:rPr>
          <w:sz w:val="24"/>
          <w:szCs w:val="24"/>
        </w:rPr>
      </w:pPr>
      <w:hyperlink r:id="rId24">
        <w:r w:rsidDel="00000000" w:rsidR="00000000" w:rsidRPr="00000000">
          <w:rPr>
            <w:color w:val="1155cc"/>
            <w:sz w:val="24"/>
            <w:szCs w:val="24"/>
            <w:u w:val="single"/>
            <w:rtl w:val="0"/>
          </w:rPr>
          <w:t xml:space="preserve">Gas Assistance Program</w:t>
        </w:r>
      </w:hyperlink>
      <w:r w:rsidDel="00000000" w:rsidR="00000000" w:rsidRPr="00000000">
        <w:rPr>
          <w:rtl w:val="0"/>
        </w:rPr>
      </w:r>
    </w:p>
    <w:p w:rsidR="00000000" w:rsidDel="00000000" w:rsidP="00000000" w:rsidRDefault="00000000" w:rsidRPr="00000000" w14:paraId="0000002B">
      <w:pPr>
        <w:numPr>
          <w:ilvl w:val="0"/>
          <w:numId w:val="5"/>
        </w:numPr>
        <w:ind w:left="720" w:hanging="360"/>
        <w:rPr>
          <w:sz w:val="24"/>
          <w:szCs w:val="24"/>
        </w:rPr>
      </w:pPr>
      <w:hyperlink r:id="rId25">
        <w:r w:rsidDel="00000000" w:rsidR="00000000" w:rsidRPr="00000000">
          <w:rPr>
            <w:color w:val="1155cc"/>
            <w:sz w:val="24"/>
            <w:szCs w:val="24"/>
            <w:u w:val="single"/>
            <w:rtl w:val="0"/>
          </w:rPr>
          <w:t xml:space="preserve">State of NH Emergency Energy Assistance</w:t>
        </w:r>
      </w:hyperlink>
      <w:r w:rsidDel="00000000" w:rsidR="00000000" w:rsidRPr="00000000">
        <w:rPr>
          <w:rtl w:val="0"/>
        </w:rPr>
      </w:r>
    </w:p>
    <w:p w:rsidR="00000000" w:rsidDel="00000000" w:rsidP="00000000" w:rsidRDefault="00000000" w:rsidRPr="00000000" w14:paraId="0000002C">
      <w:pPr>
        <w:numPr>
          <w:ilvl w:val="0"/>
          <w:numId w:val="5"/>
        </w:numPr>
        <w:ind w:left="720" w:hanging="360"/>
        <w:rPr>
          <w:sz w:val="24"/>
          <w:szCs w:val="24"/>
        </w:rPr>
      </w:pPr>
      <w:hyperlink r:id="rId26">
        <w:r w:rsidDel="00000000" w:rsidR="00000000" w:rsidRPr="00000000">
          <w:rPr>
            <w:color w:val="1155cc"/>
            <w:sz w:val="24"/>
            <w:szCs w:val="24"/>
            <w:u w:val="single"/>
            <w:rtl w:val="0"/>
          </w:rPr>
          <w:t xml:space="preserve">Weatherization Assistance Program</w:t>
        </w:r>
      </w:hyperlink>
      <w:r w:rsidDel="00000000" w:rsidR="00000000" w:rsidRPr="00000000">
        <w:rPr>
          <w:rtl w:val="0"/>
        </w:rPr>
      </w:r>
    </w:p>
    <w:p w:rsidR="00000000" w:rsidDel="00000000" w:rsidP="00000000" w:rsidRDefault="00000000" w:rsidRPr="00000000" w14:paraId="0000002D">
      <w:pPr>
        <w:numPr>
          <w:ilvl w:val="0"/>
          <w:numId w:val="5"/>
        </w:numPr>
        <w:ind w:left="720" w:hanging="360"/>
        <w:rPr>
          <w:sz w:val="24"/>
          <w:szCs w:val="24"/>
        </w:rPr>
      </w:pPr>
      <w:hyperlink r:id="rId27">
        <w:r w:rsidDel="00000000" w:rsidR="00000000" w:rsidRPr="00000000">
          <w:rPr>
            <w:color w:val="1155cc"/>
            <w:sz w:val="24"/>
            <w:szCs w:val="24"/>
            <w:u w:val="single"/>
            <w:rtl w:val="0"/>
          </w:rPr>
          <w:t xml:space="preserve">USDA Biorefinery, Renewable Chemical, and Biobased Product Manufacturing Assistance Program</w:t>
        </w:r>
      </w:hyperlink>
      <w:r w:rsidDel="00000000" w:rsidR="00000000" w:rsidRPr="00000000">
        <w:rPr>
          <w:rtl w:val="0"/>
        </w:rPr>
      </w:r>
    </w:p>
    <w:p w:rsidR="00000000" w:rsidDel="00000000" w:rsidP="00000000" w:rsidRDefault="00000000" w:rsidRPr="00000000" w14:paraId="0000002E">
      <w:pPr>
        <w:numPr>
          <w:ilvl w:val="0"/>
          <w:numId w:val="5"/>
        </w:numPr>
        <w:ind w:left="720" w:hanging="360"/>
        <w:rPr>
          <w:sz w:val="24"/>
          <w:szCs w:val="24"/>
        </w:rPr>
      </w:pPr>
      <w:r w:rsidDel="00000000" w:rsidR="00000000" w:rsidRPr="00000000">
        <w:rPr>
          <w:sz w:val="24"/>
          <w:szCs w:val="24"/>
          <w:rtl w:val="0"/>
        </w:rPr>
        <w:t xml:space="preserve">L</w:t>
      </w:r>
      <w:hyperlink r:id="rId28">
        <w:r w:rsidDel="00000000" w:rsidR="00000000" w:rsidRPr="00000000">
          <w:rPr>
            <w:color w:val="1155cc"/>
            <w:sz w:val="24"/>
            <w:szCs w:val="24"/>
            <w:u w:val="single"/>
            <w:rtl w:val="0"/>
          </w:rPr>
          <w:t xml:space="preserve">ow Income Home Energy Assistance Program (LIHEAP)</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Energy Efficiency Programs:</w:t>
      </w:r>
    </w:p>
    <w:p w:rsidR="00000000" w:rsidDel="00000000" w:rsidP="00000000" w:rsidRDefault="00000000" w:rsidRPr="00000000" w14:paraId="00000031">
      <w:pPr>
        <w:numPr>
          <w:ilvl w:val="0"/>
          <w:numId w:val="1"/>
        </w:numPr>
        <w:ind w:left="720" w:hanging="360"/>
        <w:rPr>
          <w:sz w:val="24"/>
          <w:szCs w:val="24"/>
        </w:rPr>
      </w:pPr>
      <w:hyperlink r:id="rId29">
        <w:r w:rsidDel="00000000" w:rsidR="00000000" w:rsidRPr="00000000">
          <w:rPr>
            <w:color w:val="1155cc"/>
            <w:sz w:val="24"/>
            <w:szCs w:val="24"/>
            <w:u w:val="single"/>
            <w:rtl w:val="0"/>
          </w:rPr>
          <w:t xml:space="preserve">NH Saves</w:t>
        </w:r>
      </w:hyperlink>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Loan Programs:</w:t>
      </w:r>
    </w:p>
    <w:p w:rsidR="00000000" w:rsidDel="00000000" w:rsidP="00000000" w:rsidRDefault="00000000" w:rsidRPr="00000000" w14:paraId="00000034">
      <w:pPr>
        <w:numPr>
          <w:ilvl w:val="0"/>
          <w:numId w:val="6"/>
        </w:numPr>
        <w:ind w:left="720" w:hanging="360"/>
        <w:rPr>
          <w:sz w:val="24"/>
          <w:szCs w:val="24"/>
        </w:rPr>
      </w:pPr>
      <w:hyperlink r:id="rId30">
        <w:r w:rsidDel="00000000" w:rsidR="00000000" w:rsidRPr="00000000">
          <w:rPr>
            <w:color w:val="1155cc"/>
            <w:sz w:val="24"/>
            <w:szCs w:val="24"/>
            <w:u w:val="single"/>
            <w:rtl w:val="0"/>
          </w:rPr>
          <w:t xml:space="preserve">Enterprise Energy Fund Loans</w:t>
        </w:r>
      </w:hyperlink>
      <w:r w:rsidDel="00000000" w:rsidR="00000000" w:rsidRPr="00000000">
        <w:rPr>
          <w:rtl w:val="0"/>
        </w:rPr>
      </w:r>
    </w:p>
    <w:p w:rsidR="00000000" w:rsidDel="00000000" w:rsidP="00000000" w:rsidRDefault="00000000" w:rsidRPr="00000000" w14:paraId="00000035">
      <w:pPr>
        <w:numPr>
          <w:ilvl w:val="0"/>
          <w:numId w:val="6"/>
        </w:numPr>
        <w:spacing w:after="0" w:afterAutospacing="0"/>
        <w:ind w:left="720" w:hanging="360"/>
        <w:rPr>
          <w:sz w:val="24"/>
          <w:szCs w:val="24"/>
        </w:rPr>
      </w:pPr>
      <w:hyperlink r:id="rId31">
        <w:r w:rsidDel="00000000" w:rsidR="00000000" w:rsidRPr="00000000">
          <w:rPr>
            <w:color w:val="1155cc"/>
            <w:sz w:val="24"/>
            <w:szCs w:val="24"/>
            <w:u w:val="single"/>
            <w:rtl w:val="0"/>
          </w:rPr>
          <w:t xml:space="preserve">FHA PowerSaver Loan Program</w:t>
        </w:r>
      </w:hyperlink>
      <w:r w:rsidDel="00000000" w:rsidR="00000000" w:rsidRPr="00000000">
        <w:rPr>
          <w:rtl w:val="0"/>
        </w:rPr>
      </w:r>
    </w:p>
    <w:p w:rsidR="00000000" w:rsidDel="00000000" w:rsidP="00000000" w:rsidRDefault="00000000" w:rsidRPr="00000000" w14:paraId="00000036">
      <w:pPr>
        <w:numPr>
          <w:ilvl w:val="0"/>
          <w:numId w:val="6"/>
        </w:numPr>
        <w:shd w:fill="ffffff" w:val="clear"/>
        <w:spacing w:after="0" w:afterAutospacing="0" w:before="0" w:beforeAutospacing="0" w:lineRule="auto"/>
        <w:ind w:left="720" w:hanging="360"/>
        <w:rPr>
          <w:sz w:val="24"/>
          <w:szCs w:val="24"/>
        </w:rPr>
      </w:pPr>
      <w:hyperlink r:id="rId32">
        <w:r w:rsidDel="00000000" w:rsidR="00000000" w:rsidRPr="00000000">
          <w:rPr>
            <w:color w:val="1155cc"/>
            <w:sz w:val="24"/>
            <w:szCs w:val="24"/>
            <w:u w:val="single"/>
            <w:rtl w:val="0"/>
          </w:rPr>
          <w:t xml:space="preserve">Business Energy Loans</w:t>
        </w:r>
      </w:hyperlink>
      <w:r w:rsidDel="00000000" w:rsidR="00000000" w:rsidRPr="00000000">
        <w:rPr>
          <w:rtl w:val="0"/>
        </w:rPr>
      </w:r>
    </w:p>
    <w:p w:rsidR="00000000" w:rsidDel="00000000" w:rsidP="00000000" w:rsidRDefault="00000000" w:rsidRPr="00000000" w14:paraId="00000037">
      <w:pPr>
        <w:numPr>
          <w:ilvl w:val="1"/>
          <w:numId w:val="6"/>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 from the NH Finance Authority – direct loans to non-profits and businesses for energy efficiency upgrades +/or clean energy investments, minimum amount $100,000</w:t>
      </w:r>
    </w:p>
    <w:p w:rsidR="00000000" w:rsidDel="00000000" w:rsidP="00000000" w:rsidRDefault="00000000" w:rsidRPr="00000000" w14:paraId="00000038">
      <w:pPr>
        <w:numPr>
          <w:ilvl w:val="0"/>
          <w:numId w:val="6"/>
        </w:numPr>
        <w:shd w:fill="ffffff" w:val="clear"/>
        <w:spacing w:after="0" w:afterAutospacing="0" w:before="0" w:beforeAutospacing="0" w:lineRule="auto"/>
        <w:ind w:left="720" w:hanging="360"/>
        <w:rPr>
          <w:sz w:val="24"/>
          <w:szCs w:val="24"/>
        </w:rPr>
      </w:pPr>
      <w:hyperlink r:id="rId33">
        <w:r w:rsidDel="00000000" w:rsidR="00000000" w:rsidRPr="00000000">
          <w:rPr>
            <w:color w:val="1155cc"/>
            <w:sz w:val="24"/>
            <w:szCs w:val="24"/>
            <w:u w:val="single"/>
            <w:rtl w:val="0"/>
          </w:rPr>
          <w:t xml:space="preserve">Clean Energy Fund</w:t>
        </w:r>
      </w:hyperlink>
      <w:r w:rsidDel="00000000" w:rsidR="00000000" w:rsidRPr="00000000">
        <w:rPr>
          <w:sz w:val="24"/>
          <w:szCs w:val="24"/>
          <w:rtl w:val="0"/>
        </w:rPr>
        <w:t xml:space="preserve"> </w:t>
      </w:r>
    </w:p>
    <w:p w:rsidR="00000000" w:rsidDel="00000000" w:rsidP="00000000" w:rsidRDefault="00000000" w:rsidRPr="00000000" w14:paraId="00000039">
      <w:pPr>
        <w:numPr>
          <w:ilvl w:val="1"/>
          <w:numId w:val="6"/>
        </w:numPr>
        <w:shd w:fill="ffffff" w:val="clear"/>
        <w:spacing w:after="240" w:before="0" w:beforeAutospacing="0" w:lineRule="auto"/>
        <w:ind w:left="1440" w:hanging="360"/>
        <w:rPr>
          <w:sz w:val="24"/>
          <w:szCs w:val="24"/>
        </w:rPr>
      </w:pPr>
      <w:r w:rsidDel="00000000" w:rsidR="00000000" w:rsidRPr="00000000">
        <w:rPr>
          <w:sz w:val="24"/>
          <w:szCs w:val="24"/>
          <w:rtl w:val="0"/>
        </w:rPr>
        <w:t xml:space="preserve">Community Development Finance Authority (CDFA) provides low-interest financing for implementation of energy efficiency and renewable energy projects for non-profits, municipalities and businesses</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Tax Credits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C">
      <w:pPr>
        <w:numPr>
          <w:ilvl w:val="0"/>
          <w:numId w:val="3"/>
        </w:numPr>
        <w:ind w:left="720" w:hanging="360"/>
        <w:rPr>
          <w:sz w:val="24"/>
          <w:szCs w:val="24"/>
        </w:rPr>
      </w:pPr>
      <w:hyperlink r:id="rId34">
        <w:r w:rsidDel="00000000" w:rsidR="00000000" w:rsidRPr="00000000">
          <w:rPr>
            <w:color w:val="1155cc"/>
            <w:sz w:val="24"/>
            <w:szCs w:val="24"/>
            <w:u w:val="single"/>
            <w:rtl w:val="0"/>
          </w:rPr>
          <w:t xml:space="preserve">Renewable Electricity Production Tax Credit (PTC)</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3D">
      <w:pPr>
        <w:numPr>
          <w:ilvl w:val="0"/>
          <w:numId w:val="3"/>
        </w:numPr>
        <w:ind w:left="720" w:hanging="360"/>
        <w:rPr>
          <w:sz w:val="24"/>
          <w:szCs w:val="24"/>
        </w:rPr>
      </w:pPr>
      <w:hyperlink r:id="rId35">
        <w:r w:rsidDel="00000000" w:rsidR="00000000" w:rsidRPr="00000000">
          <w:rPr>
            <w:color w:val="1155cc"/>
            <w:sz w:val="24"/>
            <w:szCs w:val="24"/>
            <w:u w:val="single"/>
            <w:rtl w:val="0"/>
          </w:rPr>
          <w:t xml:space="preserve">Business Energy Investment Tax Credit (ITC)</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3E">
      <w:pPr>
        <w:numPr>
          <w:ilvl w:val="0"/>
          <w:numId w:val="3"/>
        </w:numPr>
        <w:ind w:left="720" w:hanging="360"/>
        <w:rPr>
          <w:sz w:val="24"/>
          <w:szCs w:val="24"/>
        </w:rPr>
      </w:pPr>
      <w:hyperlink r:id="rId36">
        <w:r w:rsidDel="00000000" w:rsidR="00000000" w:rsidRPr="00000000">
          <w:rPr>
            <w:color w:val="1155cc"/>
            <w:sz w:val="24"/>
            <w:szCs w:val="24"/>
            <w:u w:val="single"/>
            <w:rtl w:val="0"/>
          </w:rPr>
          <w:t xml:space="preserve">Plug-In Electric Drive Vehicle Tax Credit</w:t>
        </w:r>
      </w:hyperlink>
      <w:r w:rsidDel="00000000" w:rsidR="00000000" w:rsidRPr="00000000">
        <w:rPr>
          <w:sz w:val="24"/>
          <w:szCs w:val="24"/>
          <w:rtl w:val="0"/>
        </w:rPr>
        <w:t xml:space="preserve"> (Personal) (Federal)</w:t>
      </w:r>
      <w:r w:rsidDel="00000000" w:rsidR="00000000" w:rsidRPr="00000000">
        <w:rPr>
          <w:rtl w:val="0"/>
        </w:rPr>
      </w:r>
    </w:p>
    <w:p w:rsidR="00000000" w:rsidDel="00000000" w:rsidP="00000000" w:rsidRDefault="00000000" w:rsidRPr="00000000" w14:paraId="0000003F">
      <w:pPr>
        <w:numPr>
          <w:ilvl w:val="0"/>
          <w:numId w:val="3"/>
        </w:numPr>
        <w:ind w:left="720" w:hanging="360"/>
        <w:rPr>
          <w:sz w:val="24"/>
          <w:szCs w:val="24"/>
        </w:rPr>
      </w:pPr>
      <w:hyperlink r:id="rId37">
        <w:r w:rsidDel="00000000" w:rsidR="00000000" w:rsidRPr="00000000">
          <w:rPr>
            <w:color w:val="1155cc"/>
            <w:sz w:val="24"/>
            <w:szCs w:val="24"/>
            <w:u w:val="single"/>
            <w:rtl w:val="0"/>
          </w:rPr>
          <w:t xml:space="preserve">Previously Owned Clean Vehicle Tax Credit</w:t>
        </w:r>
      </w:hyperlink>
      <w:r w:rsidDel="00000000" w:rsidR="00000000" w:rsidRPr="00000000">
        <w:rPr>
          <w:sz w:val="24"/>
          <w:szCs w:val="24"/>
          <w:rtl w:val="0"/>
        </w:rPr>
        <w:t xml:space="preserve"> (Personal) (Federal)</w:t>
      </w:r>
    </w:p>
    <w:p w:rsidR="00000000" w:rsidDel="00000000" w:rsidP="00000000" w:rsidRDefault="00000000" w:rsidRPr="00000000" w14:paraId="00000040">
      <w:pPr>
        <w:numPr>
          <w:ilvl w:val="0"/>
          <w:numId w:val="3"/>
        </w:numPr>
        <w:ind w:left="720" w:hanging="360"/>
        <w:rPr>
          <w:sz w:val="24"/>
          <w:szCs w:val="24"/>
        </w:rPr>
      </w:pPr>
      <w:hyperlink r:id="rId38">
        <w:r w:rsidDel="00000000" w:rsidR="00000000" w:rsidRPr="00000000">
          <w:rPr>
            <w:color w:val="1155cc"/>
            <w:sz w:val="24"/>
            <w:szCs w:val="24"/>
            <w:u w:val="single"/>
            <w:rtl w:val="0"/>
          </w:rPr>
          <w:t xml:space="preserve">Alternative Fuel Vehicle Refueling Property Tax Credit </w:t>
        </w:r>
      </w:hyperlink>
      <w:r w:rsidDel="00000000" w:rsidR="00000000" w:rsidRPr="00000000">
        <w:rPr>
          <w:sz w:val="24"/>
          <w:szCs w:val="24"/>
          <w:rtl w:val="0"/>
        </w:rPr>
        <w:t xml:space="preserve">(Corporate) (Federal)</w:t>
      </w:r>
      <w:r w:rsidDel="00000000" w:rsidR="00000000" w:rsidRPr="00000000">
        <w:rPr>
          <w:rtl w:val="0"/>
        </w:rPr>
      </w:r>
    </w:p>
    <w:p w:rsidR="00000000" w:rsidDel="00000000" w:rsidP="00000000" w:rsidRDefault="00000000" w:rsidRPr="00000000" w14:paraId="00000041">
      <w:pPr>
        <w:numPr>
          <w:ilvl w:val="0"/>
          <w:numId w:val="3"/>
        </w:numPr>
        <w:ind w:left="720" w:hanging="360"/>
        <w:rPr>
          <w:sz w:val="24"/>
          <w:szCs w:val="24"/>
        </w:rPr>
      </w:pPr>
      <w:hyperlink r:id="rId39">
        <w:r w:rsidDel="00000000" w:rsidR="00000000" w:rsidRPr="00000000">
          <w:rPr>
            <w:color w:val="1155cc"/>
            <w:sz w:val="24"/>
            <w:szCs w:val="24"/>
            <w:u w:val="single"/>
            <w:rtl w:val="0"/>
          </w:rPr>
          <w:t xml:space="preserve">Qualified Commercial Clean Vehicle Tax Credit</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42">
      <w:pPr>
        <w:numPr>
          <w:ilvl w:val="0"/>
          <w:numId w:val="3"/>
        </w:numPr>
        <w:ind w:left="720" w:hanging="360"/>
        <w:rPr>
          <w:sz w:val="24"/>
          <w:szCs w:val="24"/>
        </w:rPr>
      </w:pPr>
      <w:hyperlink r:id="rId40">
        <w:r w:rsidDel="00000000" w:rsidR="00000000" w:rsidRPr="00000000">
          <w:rPr>
            <w:color w:val="1155cc"/>
            <w:sz w:val="24"/>
            <w:szCs w:val="24"/>
            <w:u w:val="single"/>
            <w:rtl w:val="0"/>
          </w:rPr>
          <w:t xml:space="preserve">Alternative Fuel Vehicle Refueling Property Tax Credit</w:t>
        </w:r>
      </w:hyperlink>
      <w:r w:rsidDel="00000000" w:rsidR="00000000" w:rsidRPr="00000000">
        <w:rPr>
          <w:sz w:val="24"/>
          <w:szCs w:val="24"/>
          <w:rtl w:val="0"/>
        </w:rPr>
        <w:t xml:space="preserve"> (Personal) (Federal)</w:t>
      </w:r>
    </w:p>
    <w:p w:rsidR="00000000" w:rsidDel="00000000" w:rsidP="00000000" w:rsidRDefault="00000000" w:rsidRPr="00000000" w14:paraId="00000043">
      <w:pPr>
        <w:numPr>
          <w:ilvl w:val="0"/>
          <w:numId w:val="3"/>
        </w:numPr>
        <w:ind w:left="720" w:hanging="360"/>
        <w:rPr>
          <w:sz w:val="24"/>
          <w:szCs w:val="24"/>
        </w:rPr>
      </w:pPr>
      <w:hyperlink r:id="rId41">
        <w:r w:rsidDel="00000000" w:rsidR="00000000" w:rsidRPr="00000000">
          <w:rPr>
            <w:color w:val="1155cc"/>
            <w:sz w:val="24"/>
            <w:szCs w:val="24"/>
            <w:u w:val="single"/>
            <w:rtl w:val="0"/>
          </w:rPr>
          <w:t xml:space="preserve">Residential renewable energy tax credit</w:t>
        </w:r>
      </w:hyperlink>
      <w:r w:rsidDel="00000000" w:rsidR="00000000" w:rsidRPr="00000000">
        <w:rPr>
          <w:sz w:val="24"/>
          <w:szCs w:val="24"/>
          <w:rtl w:val="0"/>
        </w:rPr>
        <w:t xml:space="preserve"> (Personal) (Federal)</w:t>
      </w:r>
      <w:r w:rsidDel="00000000" w:rsidR="00000000" w:rsidRPr="00000000">
        <w:rPr>
          <w:rtl w:val="0"/>
        </w:rPr>
      </w:r>
    </w:p>
    <w:p w:rsidR="00000000" w:rsidDel="00000000" w:rsidP="00000000" w:rsidRDefault="00000000" w:rsidRPr="00000000" w14:paraId="00000044">
      <w:pPr>
        <w:numPr>
          <w:ilvl w:val="0"/>
          <w:numId w:val="3"/>
        </w:numPr>
        <w:ind w:left="720" w:hanging="360"/>
        <w:rPr>
          <w:sz w:val="24"/>
          <w:szCs w:val="24"/>
        </w:rPr>
      </w:pPr>
      <w:hyperlink r:id="rId42">
        <w:r w:rsidDel="00000000" w:rsidR="00000000" w:rsidRPr="00000000">
          <w:rPr>
            <w:color w:val="1155cc"/>
            <w:sz w:val="24"/>
            <w:szCs w:val="24"/>
            <w:u w:val="single"/>
            <w:rtl w:val="0"/>
          </w:rPr>
          <w:t xml:space="preserve">Residential Energy Efficiency tax credit</w:t>
        </w:r>
      </w:hyperlink>
      <w:r w:rsidDel="00000000" w:rsidR="00000000" w:rsidRPr="00000000">
        <w:rPr>
          <w:sz w:val="24"/>
          <w:szCs w:val="24"/>
          <w:rtl w:val="0"/>
        </w:rPr>
        <w:t xml:space="preserve"> (Personal) (Federal)</w:t>
      </w:r>
      <w:r w:rsidDel="00000000" w:rsidR="00000000" w:rsidRPr="00000000">
        <w:rPr>
          <w:rtl w:val="0"/>
        </w:rPr>
      </w:r>
    </w:p>
    <w:p w:rsidR="00000000" w:rsidDel="00000000" w:rsidP="00000000" w:rsidRDefault="00000000" w:rsidRPr="00000000" w14:paraId="00000045">
      <w:pPr>
        <w:numPr>
          <w:ilvl w:val="0"/>
          <w:numId w:val="3"/>
        </w:numPr>
        <w:ind w:left="720" w:hanging="360"/>
        <w:rPr>
          <w:sz w:val="24"/>
          <w:szCs w:val="24"/>
        </w:rPr>
      </w:pPr>
      <w:hyperlink r:id="rId43">
        <w:r w:rsidDel="00000000" w:rsidR="00000000" w:rsidRPr="00000000">
          <w:rPr>
            <w:color w:val="1155cc"/>
            <w:sz w:val="24"/>
            <w:szCs w:val="24"/>
            <w:u w:val="single"/>
            <w:rtl w:val="0"/>
          </w:rPr>
          <w:t xml:space="preserve">Energy-efficient appliance manufacturing tax credit</w:t>
        </w:r>
      </w:hyperlink>
      <w:r w:rsidDel="00000000" w:rsidR="00000000" w:rsidRPr="00000000">
        <w:rPr>
          <w:sz w:val="24"/>
          <w:szCs w:val="24"/>
          <w:rtl w:val="0"/>
        </w:rPr>
        <w:t xml:space="preserve"> (Industry Recruitment/Support) (Federal)</w:t>
      </w:r>
      <w:r w:rsidDel="00000000" w:rsidR="00000000" w:rsidRPr="00000000">
        <w:rPr>
          <w:rtl w:val="0"/>
        </w:rPr>
      </w:r>
    </w:p>
    <w:p w:rsidR="00000000" w:rsidDel="00000000" w:rsidP="00000000" w:rsidRDefault="00000000" w:rsidRPr="00000000" w14:paraId="00000046">
      <w:pPr>
        <w:numPr>
          <w:ilvl w:val="0"/>
          <w:numId w:val="3"/>
        </w:numPr>
        <w:ind w:left="720" w:hanging="360"/>
        <w:rPr>
          <w:sz w:val="24"/>
          <w:szCs w:val="24"/>
        </w:rPr>
      </w:pPr>
      <w:hyperlink r:id="rId44">
        <w:r w:rsidDel="00000000" w:rsidR="00000000" w:rsidRPr="00000000">
          <w:rPr>
            <w:color w:val="1155cc"/>
            <w:sz w:val="24"/>
            <w:szCs w:val="24"/>
            <w:u w:val="single"/>
            <w:rtl w:val="0"/>
          </w:rPr>
          <w:t xml:space="preserve">Energy-efficient new homes tax credit for home builders </w:t>
        </w:r>
      </w:hyperlink>
      <w:r w:rsidDel="00000000" w:rsidR="00000000" w:rsidRPr="00000000">
        <w:rPr>
          <w:sz w:val="24"/>
          <w:szCs w:val="24"/>
          <w:rtl w:val="0"/>
        </w:rPr>
        <w:t xml:space="preserve"> (Corporate) (federal)</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Community Supported Solar:</w:t>
      </w:r>
    </w:p>
    <w:p w:rsidR="00000000" w:rsidDel="00000000" w:rsidP="00000000" w:rsidRDefault="00000000" w:rsidRPr="00000000" w14:paraId="00000049">
      <w:pPr>
        <w:numPr>
          <w:ilvl w:val="0"/>
          <w:numId w:val="2"/>
        </w:numPr>
        <w:ind w:left="720" w:hanging="360"/>
        <w:rPr>
          <w:sz w:val="24"/>
          <w:szCs w:val="24"/>
        </w:rPr>
      </w:pPr>
      <w:hyperlink r:id="rId45">
        <w:r w:rsidDel="00000000" w:rsidR="00000000" w:rsidRPr="00000000">
          <w:rPr>
            <w:color w:val="1155cc"/>
            <w:sz w:val="24"/>
            <w:szCs w:val="24"/>
            <w:u w:val="single"/>
            <w:rtl w:val="0"/>
          </w:rPr>
          <w:t xml:space="preserve">https://www.cheshireconservation.org/solar</w:t>
        </w:r>
      </w:hyperlink>
      <w:r w:rsidDel="00000000" w:rsidR="00000000" w:rsidRPr="00000000">
        <w:rPr>
          <w:rtl w:val="0"/>
        </w:rPr>
      </w:r>
    </w:p>
    <w:p w:rsidR="00000000" w:rsidDel="00000000" w:rsidP="00000000" w:rsidRDefault="00000000" w:rsidRPr="00000000" w14:paraId="0000004A">
      <w:pPr>
        <w:numPr>
          <w:ilvl w:val="0"/>
          <w:numId w:val="2"/>
        </w:numPr>
        <w:ind w:left="720" w:hanging="360"/>
        <w:rPr>
          <w:sz w:val="24"/>
          <w:szCs w:val="24"/>
        </w:rPr>
      </w:pPr>
      <w:r w:rsidDel="00000000" w:rsidR="00000000" w:rsidRPr="00000000">
        <w:rPr>
          <w:sz w:val="24"/>
          <w:szCs w:val="24"/>
          <w:rtl w:val="0"/>
        </w:rPr>
        <w:t xml:space="preserve">Resource for Monadnock Region farmers to purchase a solar share. 4 remaining shares are available. </w:t>
      </w:r>
      <w:r w:rsidDel="00000000" w:rsidR="00000000" w:rsidRPr="00000000">
        <w:rPr>
          <w:color w:val="2d3154"/>
          <w:sz w:val="24"/>
          <w:szCs w:val="24"/>
          <w:highlight w:val="white"/>
          <w:rtl w:val="0"/>
        </w:rPr>
        <w:t xml:space="preserve">One solar share now costs $3,570, but don't let that number scare you! Accessible annual payment plans of $893 for four years are also available!</w:t>
      </w:r>
    </w:p>
    <w:p w:rsidR="00000000" w:rsidDel="00000000" w:rsidP="00000000" w:rsidRDefault="00000000" w:rsidRPr="00000000" w14:paraId="0000004B">
      <w:pPr>
        <w:numPr>
          <w:ilvl w:val="0"/>
          <w:numId w:val="2"/>
        </w:numPr>
        <w:ind w:left="720" w:hanging="360"/>
        <w:rPr>
          <w:sz w:val="24"/>
          <w:szCs w:val="24"/>
        </w:rPr>
      </w:pPr>
      <w:r w:rsidDel="00000000" w:rsidR="00000000" w:rsidRPr="00000000">
        <w:rPr>
          <w:sz w:val="24"/>
          <w:szCs w:val="24"/>
          <w:highlight w:val="white"/>
          <w:rtl w:val="0"/>
        </w:rPr>
        <w:t xml:space="preserve">By purchasing a share, you will be a member of the Farmers Members Group, made up of the farmers who have also purchased a share. The participating farms will enter into a Limited Liability Company (LLC) named Community Supported Solar for Farms with an operating agreement, and will benefit from stable low cost electricity. This Farmers LLC will work together with CCCD and investors to take ownership of the array in 6 years through a buyout. The array has already been built at Sun Moon Farm of Rindge, NH. After the buyout happens, the farmers group will own the system into the future and members will benefit from net metering based on shares owned in the system.</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Business Directories:</w:t>
      </w:r>
      <w:r w:rsidDel="00000000" w:rsidR="00000000" w:rsidRPr="00000000">
        <w:rPr>
          <w:rtl w:val="0"/>
        </w:rPr>
      </w:r>
    </w:p>
    <w:p w:rsidR="00000000" w:rsidDel="00000000" w:rsidP="00000000" w:rsidRDefault="00000000" w:rsidRPr="00000000" w14:paraId="0000004E">
      <w:pPr>
        <w:numPr>
          <w:ilvl w:val="0"/>
          <w:numId w:val="4"/>
        </w:numPr>
        <w:ind w:left="720" w:hanging="360"/>
        <w:rPr>
          <w:sz w:val="24"/>
          <w:szCs w:val="24"/>
        </w:rPr>
      </w:pPr>
      <w:hyperlink r:id="rId46">
        <w:r w:rsidDel="00000000" w:rsidR="00000000" w:rsidRPr="00000000">
          <w:rPr>
            <w:color w:val="1155cc"/>
            <w:sz w:val="24"/>
            <w:szCs w:val="24"/>
            <w:u w:val="single"/>
            <w:rtl w:val="0"/>
          </w:rPr>
          <w:t xml:space="preserve">Solar Installation Directory</w:t>
        </w:r>
      </w:hyperlink>
      <w:r w:rsidDel="00000000" w:rsidR="00000000" w:rsidRPr="00000000">
        <w:rPr>
          <w:rtl w:val="0"/>
        </w:rPr>
      </w:r>
    </w:p>
    <w:p w:rsidR="00000000" w:rsidDel="00000000" w:rsidP="00000000" w:rsidRDefault="00000000" w:rsidRPr="00000000" w14:paraId="0000004F">
      <w:pPr>
        <w:numPr>
          <w:ilvl w:val="0"/>
          <w:numId w:val="13"/>
        </w:numPr>
        <w:ind w:left="720" w:hanging="360"/>
        <w:rPr>
          <w:sz w:val="24"/>
          <w:szCs w:val="24"/>
        </w:rPr>
      </w:pPr>
      <w:hyperlink r:id="rId47">
        <w:r w:rsidDel="00000000" w:rsidR="00000000" w:rsidRPr="00000000">
          <w:rPr>
            <w:color w:val="1155cc"/>
            <w:sz w:val="24"/>
            <w:szCs w:val="24"/>
            <w:u w:val="single"/>
            <w:rtl w:val="0"/>
          </w:rPr>
          <w:t xml:space="preserve">Wood Energy Vendor Directory</w:t>
        </w:r>
      </w:hyperlink>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Technical Assistance:</w:t>
      </w:r>
    </w:p>
    <w:p w:rsidR="00000000" w:rsidDel="00000000" w:rsidP="00000000" w:rsidRDefault="00000000" w:rsidRPr="00000000" w14:paraId="00000052">
      <w:pPr>
        <w:numPr>
          <w:ilvl w:val="0"/>
          <w:numId w:val="7"/>
        </w:numPr>
        <w:ind w:left="720" w:hanging="360"/>
        <w:rPr>
          <w:sz w:val="24"/>
          <w:szCs w:val="24"/>
        </w:rPr>
      </w:pPr>
      <w:hyperlink r:id="rId48">
        <w:r w:rsidDel="00000000" w:rsidR="00000000" w:rsidRPr="00000000">
          <w:rPr>
            <w:color w:val="1155cc"/>
            <w:sz w:val="24"/>
            <w:szCs w:val="24"/>
            <w:u w:val="single"/>
            <w:rtl w:val="0"/>
          </w:rPr>
          <w:t xml:space="preserve">Lakes Region Community College</w:t>
        </w:r>
      </w:hyperlink>
      <w:r w:rsidDel="00000000" w:rsidR="00000000" w:rsidRPr="00000000">
        <w:rPr>
          <w:sz w:val="24"/>
          <w:szCs w:val="24"/>
          <w:rtl w:val="0"/>
        </w:rPr>
        <w:t xml:space="preserve">: NH Rural Renewables Program</w:t>
      </w:r>
      <w:r w:rsidDel="00000000" w:rsidR="00000000" w:rsidRPr="00000000">
        <w:rPr>
          <w:rtl w:val="0"/>
        </w:rPr>
      </w:r>
    </w:p>
    <w:p w:rsidR="00000000" w:rsidDel="00000000" w:rsidP="00000000" w:rsidRDefault="00000000" w:rsidRPr="00000000" w14:paraId="00000053">
      <w:pPr>
        <w:numPr>
          <w:ilvl w:val="1"/>
          <w:numId w:val="7"/>
        </w:numPr>
        <w:ind w:left="1440" w:hanging="360"/>
        <w:rPr>
          <w:sz w:val="24"/>
          <w:szCs w:val="24"/>
        </w:rPr>
      </w:pPr>
      <w:r w:rsidDel="00000000" w:rsidR="00000000" w:rsidRPr="00000000">
        <w:rPr>
          <w:sz w:val="24"/>
          <w:szCs w:val="24"/>
          <w:rtl w:val="0"/>
        </w:rPr>
        <w:t xml:space="preserve">Free technical assistance in renewable energy and efficiency for rural farms and businesses.</w:t>
      </w:r>
    </w:p>
    <w:p w:rsidR="00000000" w:rsidDel="00000000" w:rsidP="00000000" w:rsidRDefault="00000000" w:rsidRPr="00000000" w14:paraId="00000054">
      <w:pPr>
        <w:numPr>
          <w:ilvl w:val="0"/>
          <w:numId w:val="7"/>
        </w:numPr>
        <w:ind w:left="720" w:hanging="360"/>
        <w:rPr>
          <w:sz w:val="26"/>
          <w:szCs w:val="26"/>
        </w:rPr>
      </w:pPr>
      <w:hyperlink r:id="rId49">
        <w:r w:rsidDel="00000000" w:rsidR="00000000" w:rsidRPr="00000000">
          <w:rPr>
            <w:color w:val="1155cc"/>
            <w:sz w:val="24"/>
            <w:szCs w:val="24"/>
            <w:highlight w:val="white"/>
            <w:u w:val="single"/>
            <w:rtl w:val="0"/>
          </w:rPr>
          <w:t xml:space="preserve">Clean Energy NH</w:t>
        </w:r>
      </w:hyperlink>
      <w:r w:rsidDel="00000000" w:rsidR="00000000" w:rsidRPr="00000000">
        <w:rPr>
          <w:rtl w:val="0"/>
        </w:rPr>
      </w:r>
    </w:p>
    <w:p w:rsidR="00000000" w:rsidDel="00000000" w:rsidP="00000000" w:rsidRDefault="00000000" w:rsidRPr="00000000" w14:paraId="00000055">
      <w:pPr>
        <w:numPr>
          <w:ilvl w:val="1"/>
          <w:numId w:val="7"/>
        </w:numPr>
        <w:ind w:left="1440" w:hanging="360"/>
        <w:rPr>
          <w:sz w:val="26"/>
          <w:szCs w:val="26"/>
        </w:rPr>
      </w:pPr>
      <w:r w:rsidDel="00000000" w:rsidR="00000000" w:rsidRPr="00000000">
        <w:rPr>
          <w:color w:val="222222"/>
          <w:sz w:val="24"/>
          <w:szCs w:val="24"/>
          <w:highlight w:val="white"/>
          <w:rtl w:val="0"/>
        </w:rPr>
        <w:t xml:space="preserve">For farms and ranches in the North Country (Coos and a few adjacent towns: </w:t>
      </w:r>
      <w:hyperlink r:id="rId50">
        <w:r w:rsidDel="00000000" w:rsidR="00000000" w:rsidRPr="00000000">
          <w:rPr>
            <w:color w:val="1155cc"/>
            <w:sz w:val="24"/>
            <w:szCs w:val="24"/>
            <w:highlight w:val="white"/>
            <w:u w:val="single"/>
            <w:rtl w:val="0"/>
          </w:rPr>
          <w:t xml:space="preserve">Gabriel Chelius</w:t>
        </w:r>
      </w:hyperlink>
      <w:r w:rsidDel="00000000" w:rsidR="00000000" w:rsidRPr="00000000">
        <w:rPr>
          <w:color w:val="222222"/>
          <w:sz w:val="24"/>
          <w:szCs w:val="24"/>
          <w:highlight w:val="white"/>
          <w:rtl w:val="0"/>
        </w:rPr>
        <w:t xml:space="preserve"> is a resource: </w:t>
      </w:r>
      <w:hyperlink r:id="rId51">
        <w:r w:rsidDel="00000000" w:rsidR="00000000" w:rsidRPr="00000000">
          <w:rPr>
            <w:color w:val="1155cc"/>
            <w:sz w:val="24"/>
            <w:szCs w:val="24"/>
            <w:highlight w:val="white"/>
            <w:u w:val="single"/>
            <w:rtl w:val="0"/>
          </w:rPr>
          <w:t xml:space="preserve">gabriel@cleanenergynh.org</w:t>
        </w:r>
      </w:hyperlink>
      <w:r w:rsidDel="00000000" w:rsidR="00000000" w:rsidRPr="00000000">
        <w:rPr>
          <w:color w:val="222222"/>
          <w:sz w:val="24"/>
          <w:szCs w:val="24"/>
          <w:highlight w:val="white"/>
          <w:rtl w:val="0"/>
        </w:rPr>
        <w:t xml:space="preserve">. He is Clean Energy NH’s (CENH) Community Energy Coordinator and can help businesses put together energy efficiency and renewable energy projects.</w:t>
      </w:r>
      <w:r w:rsidDel="00000000" w:rsidR="00000000" w:rsidRPr="00000000">
        <w:rPr>
          <w:rtl w:val="0"/>
        </w:rPr>
      </w:r>
    </w:p>
    <w:p w:rsidR="00000000" w:rsidDel="00000000" w:rsidP="00000000" w:rsidRDefault="00000000" w:rsidRPr="00000000" w14:paraId="00000056">
      <w:pPr>
        <w:ind w:left="1440" w:firstLine="0"/>
        <w:rPr>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Other Resources</w:t>
      </w:r>
      <w:r w:rsidDel="00000000" w:rsidR="00000000" w:rsidRPr="00000000">
        <w:rPr>
          <w:b w:val="1"/>
          <w:sz w:val="24"/>
          <w:szCs w:val="24"/>
          <w:rtl w:val="0"/>
        </w:rPr>
        <w:t xml:space="preserve">:</w:t>
      </w:r>
    </w:p>
    <w:p w:rsidR="00000000" w:rsidDel="00000000" w:rsidP="00000000" w:rsidRDefault="00000000" w:rsidRPr="00000000" w14:paraId="00000058">
      <w:pPr>
        <w:numPr>
          <w:ilvl w:val="0"/>
          <w:numId w:val="7"/>
        </w:numPr>
        <w:ind w:left="720" w:hanging="360"/>
        <w:rPr>
          <w:sz w:val="24"/>
          <w:szCs w:val="24"/>
        </w:rPr>
      </w:pPr>
      <w:hyperlink r:id="rId52">
        <w:r w:rsidDel="00000000" w:rsidR="00000000" w:rsidRPr="00000000">
          <w:rPr>
            <w:color w:val="1155cc"/>
            <w:sz w:val="24"/>
            <w:szCs w:val="24"/>
            <w:u w:val="single"/>
            <w:rtl w:val="0"/>
          </w:rPr>
          <w:t xml:space="preserve">NH Solar Incentives</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hd w:fill="ffffff" w:val="clear"/>
        <w:ind w:left="0" w:firstLine="0"/>
        <w:rPr>
          <w:color w:val="222222"/>
        </w:rPr>
      </w:pPr>
      <w:r w:rsidDel="00000000" w:rsidR="00000000" w:rsidRPr="00000000">
        <w:rPr>
          <w:rtl w:val="0"/>
        </w:rPr>
      </w:r>
    </w:p>
    <w:p w:rsidR="00000000" w:rsidDel="00000000" w:rsidP="00000000" w:rsidRDefault="00000000" w:rsidRPr="00000000" w14:paraId="00000060">
      <w:pPr>
        <w:shd w:fill="ffffff" w:val="clear"/>
        <w:ind w:left="220" w:firstLine="0"/>
        <w:rPr>
          <w:color w:val="222222"/>
        </w:rPr>
      </w:pPr>
      <w:r w:rsidDel="00000000" w:rsidR="00000000" w:rsidRPr="00000000">
        <w:rPr>
          <w:rtl w:val="0"/>
        </w:rPr>
      </w:r>
    </w:p>
    <w:p w:rsidR="00000000" w:rsidDel="00000000" w:rsidP="00000000" w:rsidRDefault="00000000" w:rsidRPr="00000000" w14:paraId="00000061">
      <w:pPr>
        <w:shd w:fill="ffffff" w:val="clear"/>
        <w:ind w:left="0" w:firstLine="0"/>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9" Type="http://schemas.openxmlformats.org/officeDocument/2006/relationships/hyperlink" Target="https://programs.dsireusa.org/system/program/detail/22473/qualified-commercial-clean-vehicle-tax-credit" TargetMode="External"/><Relationship Id="rId26" Type="http://schemas.openxmlformats.org/officeDocument/2006/relationships/hyperlink" Target="https://www.energy.nh.gov/consumers/help-energy-and-utility-bills/weatherization-assistance-program" TargetMode="External"/><Relationship Id="rId13" Type="http://schemas.openxmlformats.org/officeDocument/2006/relationships/hyperlink" Target="https://www.nrcs.usda.gov/programs-initiatives/on-farm-energy-initiative" TargetMode="External"/><Relationship Id="rId18" Type="http://schemas.openxmlformats.org/officeDocument/2006/relationships/hyperlink" Target="https://programs.dsireusa.org/system/program/detail/1394/liberty-utilities-electric-commercial-energy-efficiency-rebate-programs" TargetMode="External"/><Relationship Id="rId42" Type="http://schemas.openxmlformats.org/officeDocument/2006/relationships/hyperlink" Target="https://programs.dsireusa.org/system/program/detail/1274/residential-energy-efficiency-tax-credit" TargetMode="External"/><Relationship Id="rId47" Type="http://schemas.openxmlformats.org/officeDocument/2006/relationships/hyperlink" Target="https://www.lrcc.edu/wp-content/uploads/2020/11/NH-Wood-Energy-Vendor-Directory-2020.pdf" TargetMode="External"/><Relationship Id="rId34" Type="http://schemas.openxmlformats.org/officeDocument/2006/relationships/hyperlink" Target="https://programs.dsireusa.org/system/program/detail/734/renewable-electricity-production-tax-credit-ptc" TargetMode="External"/><Relationship Id="rId21" Type="http://schemas.openxmlformats.org/officeDocument/2006/relationships/hyperlink" Target="https://www.energy.nh.gov/consumers/help-energy-and-utility-bills" TargetMode="External"/><Relationship Id="rId50" Type="http://schemas.openxmlformats.org/officeDocument/2006/relationships/hyperlink" Target="https://www.cleanenergynh.org/our-team" TargetMode="External"/><Relationship Id="rId7" Type="http://schemas.openxmlformats.org/officeDocument/2006/relationships/hyperlink" Target="https://agriculture.vermont.gov/dbic/grants/dairy-farm-innovation-grant" TargetMode="External"/><Relationship Id="rId2" Type="http://schemas.openxmlformats.org/officeDocument/2006/relationships/settings" Target="settings.xml"/><Relationship Id="rId29" Type="http://schemas.openxmlformats.org/officeDocument/2006/relationships/hyperlink" Target="https://nhsaves.com/" TargetMode="External"/><Relationship Id="rId16" Type="http://schemas.openxmlformats.org/officeDocument/2006/relationships/hyperlink" Target="https://programs.dsireusa.org/system/program/detail/2373/eversource-residential-energy-efficiency-rebate-program" TargetMode="External"/><Relationship Id="rId40" Type="http://schemas.openxmlformats.org/officeDocument/2006/relationships/hyperlink" Target="https://programs.dsireusa.org/system/program/detail/22474/alternative-fuel-vehicle-refueling-property-tax-credit-corporate" TargetMode="External"/><Relationship Id="rId45" Type="http://schemas.openxmlformats.org/officeDocument/2006/relationships/hyperlink" Target="https://www.cheshireconservation.org/solar" TargetMode="External"/><Relationship Id="rId32" Type="http://schemas.openxmlformats.org/officeDocument/2006/relationships/hyperlink" Target="https://nhbfa.com/loans/business-energy-loans/" TargetMode="External"/><Relationship Id="rId37" Type="http://schemas.openxmlformats.org/officeDocument/2006/relationships/hyperlink" Target="https://programs.dsireusa.org/system/program/detail/22476/previously-owned-clean-vehicle-tax-credit" TargetMode="External"/><Relationship Id="rId24" Type="http://schemas.openxmlformats.org/officeDocument/2006/relationships/hyperlink" Target="https://www.energy.nh.gov/consumers/help-energy-and-utility-bills/gas-assistance-program" TargetMode="External"/><Relationship Id="rId11" Type="http://schemas.openxmlformats.org/officeDocument/2006/relationships/hyperlink" Target="mailto:re@nhcf.org" TargetMode="External"/><Relationship Id="rId53" Type="http://schemas.openxmlformats.org/officeDocument/2006/relationships/customXml" Target="../customXml/item1.xml"/><Relationship Id="rId5" Type="http://schemas.openxmlformats.org/officeDocument/2006/relationships/styles" Target="styles.xml"/><Relationship Id="rId44" Type="http://schemas.openxmlformats.org/officeDocument/2006/relationships/hyperlink" Target="https://programs.dsireusa.org/system/program/detail/1272/energy-efficient-new-homes-tax-credit-for-home-builders" TargetMode="External"/><Relationship Id="rId31" Type="http://schemas.openxmlformats.org/officeDocument/2006/relationships/hyperlink" Target="https://programs.dsireusa.org/system/program/detail/5631/fha-powersaver-loan-program" TargetMode="External"/><Relationship Id="rId52" Type="http://schemas.openxmlformats.org/officeDocument/2006/relationships/hyperlink" Target="https://www.solarreviews.com/solar-incentives/new-hampshire#:~:text=Hampshire%20solar%20installers-,New%20Hampshire%20solar%20rebates,project%20costs%2C%20whichever%20is%20less." TargetMode="External"/><Relationship Id="rId10" Type="http://schemas.openxmlformats.org/officeDocument/2006/relationships/hyperlink" Target="https://nam12.safelinks.protection.outlook.com/?url=https%3A%2F%2Fresources.nhcdfa.org%2Fwp-content%2Fuploads%2F2021%2F12%2FSmall-Business-Energy-Audit-Fund-Application-and-Program-Guide-2022.pdf&amp;data=05%7C01%7Candrea.obrien%40unh.edu%7C8749cff89b7243ce6bb608da91125d85%7Cd6241893512d46dc8d2bbe47e25f5666%7C0%7C0%7C637981805929652679%7CUnknown%7CTWFpbGZsb3d8eyJWIjoiMC4wLjAwMDAiLCJQIjoiV2luMzIiLCJBTiI6Ik1haWwiLCJXVCI6Mn0%3D%7C3000%7C%7C%7C&amp;sdata=hvCGq1mhe2nBMEAuMelY%2FBfkUCSm%2BeGL3%2FWH4RNYgvw%3D&amp;reserved=0" TargetMode="External"/><Relationship Id="rId19" Type="http://schemas.openxmlformats.org/officeDocument/2006/relationships/hyperlink" Target="https://programs.dsireusa.org/system/program/detail/1392/liberty-utilities-electric-residential-energy-efficiency-rebate-programs" TargetMode="External"/><Relationship Id="rId43" Type="http://schemas.openxmlformats.org/officeDocument/2006/relationships/hyperlink" Target="https://programs.dsireusa.org/system/program/detail/1273/energy-efficient-appliance-manufacturing-tax-credit" TargetMode="External"/><Relationship Id="rId4" Type="http://schemas.openxmlformats.org/officeDocument/2006/relationships/numbering" Target="numbering.xml"/><Relationship Id="rId9" Type="http://schemas.openxmlformats.org/officeDocument/2006/relationships/hyperlink" Target="https://nam12.safelinks.protection.outlook.com/?url=https%3A%2F%2Fresources.nhcdfa.org%2Fwp-content%2Fuploads%2F2021%2F12%2FSmall-Business-Energy-Audit-Fund-Application-and-Program-Guide-2022.pdf&amp;data=05%7C01%7Candrea.obrien%40unh.edu%7C8749cff89b7243ce6bb608da91125d85%7Cd6241893512d46dc8d2bbe47e25f5666%7C0%7C0%7C637981805929652679%7CUnknown%7CTWFpbGZsb3d8eyJWIjoiMC4wLjAwMDAiLCJQIjoiV2luMzIiLCJBTiI6Ik1haWwiLCJXVCI6Mn0%3D%7C3000%7C%7C%7C&amp;sdata=hvCGq1mhe2nBMEAuMelY%2FBfkUCSm%2BeGL3%2FWH4RNYgvw%3D&amp;reserved=0" TargetMode="External"/><Relationship Id="rId48" Type="http://schemas.openxmlformats.org/officeDocument/2006/relationships/hyperlink" Target="https://www.lrcc.edu/programs-training/nh-rural-renewables/" TargetMode="External"/><Relationship Id="rId30" Type="http://schemas.openxmlformats.org/officeDocument/2006/relationships/hyperlink" Target="https://programs.dsireusa.org/system/program/detail/3969/enterprise-energy-fund-loans" TargetMode="External"/><Relationship Id="rId35" Type="http://schemas.openxmlformats.org/officeDocument/2006/relationships/hyperlink" Target="https://programs.dsireusa.org/system/program/detail/658/business-energy-investment-tax-credit-itc" TargetMode="External"/><Relationship Id="rId22" Type="http://schemas.openxmlformats.org/officeDocument/2006/relationships/hyperlink" Target="https://www.energy.nh.gov/consumers/help-energy-and-utility-bills/electric-assistance-program" TargetMode="External"/><Relationship Id="rId27" Type="http://schemas.openxmlformats.org/officeDocument/2006/relationships/hyperlink" Target="https://programs.dsireusa.org/system/program/detail/5313/usda-biorefinery-renewable-chemical-and-biobased-product-manufacturing-assistance-program" TargetMode="External"/><Relationship Id="rId14" Type="http://schemas.openxmlformats.org/officeDocument/2006/relationships/hyperlink" Target="https://programs.dsireusa.org/system/program/detail/666/residential-energy-conservation-subsidy-exclusion-personal" TargetMode="External"/><Relationship Id="rId8" Type="http://schemas.openxmlformats.org/officeDocument/2006/relationships/hyperlink" Target="https://www.fsa.usda.gov/programs-and-services/energy-programs/index" TargetMode="External"/><Relationship Id="rId51" Type="http://schemas.openxmlformats.org/officeDocument/2006/relationships/hyperlink" Target="mailto:gabriel@cleanenergynh.org" TargetMode="External"/><Relationship Id="rId3" Type="http://schemas.openxmlformats.org/officeDocument/2006/relationships/fontTable" Target="fontTable.xml"/><Relationship Id="rId46" Type="http://schemas.openxmlformats.org/officeDocument/2006/relationships/hyperlink" Target="https://www.lrcc.edu/wp-content/uploads/2019/12/NHRR-Commercial-Solar-Directory-Oct19-PDF.pdf" TargetMode="External"/><Relationship Id="rId33" Type="http://schemas.openxmlformats.org/officeDocument/2006/relationships/hyperlink" Target="https://resources.nhcdfa.org/programs/clean-energy-fund/application/" TargetMode="External"/><Relationship Id="rId38" Type="http://schemas.openxmlformats.org/officeDocument/2006/relationships/hyperlink" Target="https://programs.dsireusa.org/system/program/detail/22474/alternative-fuel-vehicle-refueling-property-tax-credit-corporate" TargetMode="External"/><Relationship Id="rId25" Type="http://schemas.openxmlformats.org/officeDocument/2006/relationships/hyperlink" Target="https://www.energy.nh.gov/consumers/help-energy-and-utility-bills/state-nh-emergency-energy-assistance" TargetMode="External"/><Relationship Id="rId12" Type="http://schemas.openxmlformats.org/officeDocument/2006/relationships/hyperlink" Target="https://nhbfa.com/loans/business-energy-loans/" TargetMode="External"/><Relationship Id="rId17" Type="http://schemas.openxmlformats.org/officeDocument/2006/relationships/hyperlink" Target="https://programs.dsireusa.org/system/program/detail/4457/commercial-industrial-solar-rebate-program" TargetMode="External"/><Relationship Id="rId41" Type="http://schemas.openxmlformats.org/officeDocument/2006/relationships/hyperlink" Target="https://programs.dsireusa.org/system/program/detail/1235/residential-renewable-energy-tax-credit" TargetMode="External"/><Relationship Id="rId20" Type="http://schemas.openxmlformats.org/officeDocument/2006/relationships/hyperlink" Target="https://programs.dsireusa.org/system/program/detail/4645/eversource-commercial-new-construction-energy-efficiency-rebate-program" TargetMode="External"/><Relationship Id="rId54" Type="http://schemas.openxmlformats.org/officeDocument/2006/relationships/customXml" Target="../customXml/item2.xml"/><Relationship Id="rId1" Type="http://schemas.openxmlformats.org/officeDocument/2006/relationships/theme" Target="theme/theme1.xml"/><Relationship Id="rId6" Type="http://schemas.openxmlformats.org/officeDocument/2006/relationships/hyperlink" Target="https://www.rd.usda.gov/programs-services/energy-programs/rural-energy-america-program-renewable-energy-systems-energy-efficiency-improvement-guaranteed-loans" TargetMode="External"/><Relationship Id="rId49" Type="http://schemas.openxmlformats.org/officeDocument/2006/relationships/hyperlink" Target="https://www.cleanenergynh.org/" TargetMode="External"/><Relationship Id="rId36" Type="http://schemas.openxmlformats.org/officeDocument/2006/relationships/hyperlink" Target="https://programs.dsireusa.org/system/program/detail/22352/plug-in-electric-drive-vehicle-tax-credit" TargetMode="External"/><Relationship Id="rId23" Type="http://schemas.openxmlformats.org/officeDocument/2006/relationships/hyperlink" Target="https://www.energy.nh.gov/consumers/help-energy-and-utility-bills/fuel-assistance-program" TargetMode="External"/><Relationship Id="rId28" Type="http://schemas.openxmlformats.org/officeDocument/2006/relationships/hyperlink" Target="https://programs.dsireusa.org/system/program/detail/5712/low-income-home-energy-assistance-program-liheap" TargetMode="External"/><Relationship Id="rId15" Type="http://schemas.openxmlformats.org/officeDocument/2006/relationships/hyperlink" Target="https://programs.dsireusa.org/system/program/detail/727/residential-energy-conservation-subsidy-exclusion-corp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2" ma:contentTypeDescription="Create a new document." ma:contentTypeScope="" ma:versionID="ed30fd270d8d8d963c346e59b2b105f0">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665b912478eed90cece75ef7ab7dbdd"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F6757-B861-42B9-A961-BD2A463CF458}"/>
</file>

<file path=customXml/itemProps2.xml><?xml version="1.0" encoding="utf-8"?>
<ds:datastoreItem xmlns:ds="http://schemas.openxmlformats.org/officeDocument/2006/customXml" ds:itemID="{09AB8D34-BAD9-46D1-A0B9-A8FB5A65DBB5}"/>
</file>